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0D259B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Pr="000D259B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0D259B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0D259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0D259B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0D259B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D259B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0D259B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D259B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0D259B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0D259B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0D259B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C23D01" w14:textId="21FBA821" w:rsidR="00C402E9" w:rsidRPr="000D259B" w:rsidRDefault="008147E6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25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2BAB58B5" w14:textId="77777777" w:rsidR="005C1212" w:rsidRPr="000D259B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0D259B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ACBBCB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3EAD1916" w14:textId="77777777" w:rsidR="001A4DAB" w:rsidRPr="008147E6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11A83FA1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7E9DC6C5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05DF781E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690FD6CF" w14:textId="77777777" w:rsidR="001A4DAB" w:rsidRPr="008147E6" w:rsidRDefault="001A4DAB" w:rsidP="001A4DA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профиль: «Налоги и бизнес»</w:t>
      </w:r>
    </w:p>
    <w:p w14:paraId="064DD434" w14:textId="77777777" w:rsidR="005C1212" w:rsidRPr="000D259B" w:rsidRDefault="005C1212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D27327" w14:textId="77777777" w:rsidR="00412CDF" w:rsidRPr="000D259B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0D259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0D259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0D259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0D259B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07458CF3" w:rsidR="008147E6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CFF73" w14:textId="77777777" w:rsidR="007C4239" w:rsidRPr="000D259B" w:rsidRDefault="007C423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A414BA" w14:textId="77777777" w:rsidR="00E1446B" w:rsidRPr="000D259B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63667652" w:rsidR="00F11B4C" w:rsidRPr="000D259B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0D259B">
        <w:rPr>
          <w:rFonts w:ascii="Times New Roman" w:hAnsi="Times New Roman" w:cs="Times New Roman"/>
          <w:b/>
          <w:sz w:val="28"/>
          <w:szCs w:val="28"/>
        </w:rPr>
        <w:t>2</w:t>
      </w:r>
      <w:r w:rsidR="00DA2EB5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0D259B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5CFE6B74" w14:textId="77777777" w:rsidR="00BA3E4D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26D23BA1" w14:textId="62D33E00" w:rsidR="005C1212" w:rsidRPr="000D259B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A46662E" w14:textId="77777777" w:rsidR="005C1212" w:rsidRPr="000D259B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29CAD29F" w14:textId="77777777" w:rsidR="005C1212" w:rsidRPr="000D259B" w:rsidRDefault="005C1212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77777777" w:rsidR="00B36424" w:rsidRPr="000D259B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Департамент налогов и налогового администрирования</w:t>
      </w:r>
    </w:p>
    <w:p w14:paraId="218DC1BA" w14:textId="38C74E94" w:rsidR="00071867" w:rsidRPr="000D259B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Факультета налогов, аудита и бизнес-анализа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7752EB" w:rsidRPr="000D259B" w14:paraId="7AFF2CB4" w14:textId="77777777" w:rsidTr="00DA2EB5">
        <w:trPr>
          <w:trHeight w:val="963"/>
        </w:trPr>
        <w:tc>
          <w:tcPr>
            <w:tcW w:w="5076" w:type="dxa"/>
            <w:shd w:val="clear" w:color="auto" w:fill="auto"/>
          </w:tcPr>
          <w:p w14:paraId="5F10BA61" w14:textId="77777777" w:rsidR="007752EB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CAF348" w14:textId="77777777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47E3D50B" w14:textId="77777777" w:rsidR="007752EB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Некоммерческое партнерство </w:t>
            </w:r>
          </w:p>
          <w:p w14:paraId="0A70D034" w14:textId="77777777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24F02020" w14:textId="77777777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Московского региона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B0D3F2C" w14:textId="77777777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363D42C4" w14:textId="0B957EEA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Д.В. </w:t>
            </w:r>
            <w:proofErr w:type="spellStart"/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</w:p>
          <w:p w14:paraId="6737337D" w14:textId="4F6F82A8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96EE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96EEB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14:paraId="6E753CCA" w14:textId="4BBF3DE4" w:rsidR="007752EB" w:rsidRPr="000D259B" w:rsidRDefault="007752EB" w:rsidP="007752EB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02B63ADC" w14:textId="77777777" w:rsidR="007752EB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3FCB409" w14:textId="77777777" w:rsidR="007752EB" w:rsidRPr="00CF1A93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309373E5" w14:textId="77777777" w:rsidR="007752EB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23D1F2A2" w14:textId="77777777" w:rsidR="007752EB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4855ED8B" w14:textId="77777777" w:rsidR="007752EB" w:rsidRPr="00CF1A93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386CC48" w14:textId="77777777" w:rsidR="007752EB" w:rsidRPr="00CF1A93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557B762" w14:textId="5CE3CF17" w:rsidR="007752EB" w:rsidRPr="00B878B0" w:rsidRDefault="007752EB" w:rsidP="007752EB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1122DA2F" w14:textId="520B0DB9" w:rsidR="007752EB" w:rsidRDefault="007752EB" w:rsidP="007752EB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A96EEB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A96EEB">
              <w:rPr>
                <w:rFonts w:ascii="Times New Roman" w:eastAsia="Calibri" w:hAnsi="Times New Roman" w:cs="Times New Roman"/>
                <w:sz w:val="28"/>
                <w:szCs w:val="28"/>
              </w:rPr>
              <w:t>апреля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</w:t>
            </w:r>
            <w:r w:rsidRPr="00CD6941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47408E7D" w:rsidR="007752EB" w:rsidRPr="000D259B" w:rsidRDefault="007752EB" w:rsidP="007752EB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0D259B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0D259B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BD7702E" w14:textId="77777777" w:rsidR="00EA4123" w:rsidRPr="000D259B" w:rsidRDefault="00EA4123" w:rsidP="00EA412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25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62F751DA" w14:textId="77777777" w:rsidR="00EA4123" w:rsidRPr="000D259B" w:rsidRDefault="00EA4123" w:rsidP="00EA41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450BFA6D" w14:textId="77777777" w:rsidR="00EA4123" w:rsidRPr="000D259B" w:rsidRDefault="00EA4123" w:rsidP="00EA4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784D1BC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4D6EECEB" w14:textId="77777777" w:rsidR="001A4DAB" w:rsidRPr="008147E6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3383C21F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60BAF56D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7F665273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13760FA6" w14:textId="77777777" w:rsidR="001A4DAB" w:rsidRPr="008147E6" w:rsidRDefault="001A4DAB" w:rsidP="001A4DA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профиль: «Налоги и бизнес»</w:t>
      </w:r>
    </w:p>
    <w:p w14:paraId="0F3A82B3" w14:textId="77777777" w:rsidR="00846197" w:rsidRPr="000D259B" w:rsidRDefault="00846197" w:rsidP="00AC69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9CDF6E6" w14:textId="1CDF5A2E" w:rsidR="00AC69FC" w:rsidRDefault="00AC69FC" w:rsidP="00AC69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10AF13" w14:textId="77777777" w:rsidR="00BA3E4D" w:rsidRPr="000A29BE" w:rsidRDefault="00BA3E4D" w:rsidP="00BA3E4D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1B1910B2" w14:textId="77777777" w:rsidR="00BA3E4D" w:rsidRPr="000A29BE" w:rsidRDefault="00BA3E4D" w:rsidP="00BA3E4D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2BA23743" w14:textId="77777777" w:rsidR="00BA3E4D" w:rsidRPr="000A29BE" w:rsidRDefault="00BA3E4D" w:rsidP="00BA3E4D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092EC81B" w14:textId="77777777" w:rsidR="00BA3E4D" w:rsidRDefault="00BA3E4D" w:rsidP="00BA3E4D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6780E624" w14:textId="5709EF4F" w:rsidR="008147E6" w:rsidRPr="000D259B" w:rsidRDefault="008147E6" w:rsidP="00B36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E89AF" w14:textId="06CCB513" w:rsid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4B5757" w14:textId="77777777" w:rsidR="00BA3E4D" w:rsidRPr="000D259B" w:rsidRDefault="00BA3E4D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72143B5D" w:rsidR="00E1446B" w:rsidRPr="000D259B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0D259B">
        <w:rPr>
          <w:rFonts w:ascii="Times New Roman" w:hAnsi="Times New Roman" w:cs="Times New Roman"/>
          <w:b/>
          <w:sz w:val="28"/>
          <w:szCs w:val="28"/>
        </w:rPr>
        <w:t>2</w:t>
      </w:r>
      <w:r w:rsidR="00DA2EB5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0D259B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0D259B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CE3B33" w:rsidR="001265E1" w:rsidRPr="000D259B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0D259B">
            <w:rPr>
              <w:b w:val="0"/>
            </w:rPr>
            <w:fldChar w:fldCharType="begin"/>
          </w:r>
          <w:r w:rsidR="00780C91" w:rsidRPr="000D259B">
            <w:rPr>
              <w:b w:val="0"/>
            </w:rPr>
            <w:instrText xml:space="preserve"> TOC \o "1-3" \h \z \u </w:instrText>
          </w:r>
          <w:r w:rsidRPr="000D259B">
            <w:rPr>
              <w:b w:val="0"/>
            </w:rPr>
            <w:fldChar w:fldCharType="separate"/>
          </w:r>
          <w:hyperlink w:anchor="_Toc122374211" w:history="1">
            <w:r w:rsidR="001265E1" w:rsidRPr="000D259B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3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2D3E65D7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0D259B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3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1CE0ECDF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0D259B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4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265FAE96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0D259B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_Toc122374214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6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01C86256" w14:textId="4A4D83F3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0D259B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_Toc122374215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7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7F712B05" w14:textId="1A3758D9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0D259B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_Toc122374216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8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338C5E59" w14:textId="4C923DBB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0D259B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_Toc122374217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10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2B0C4CBB" w14:textId="22296EEA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0D259B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_Toc122374218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14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11E877F4" w14:textId="117688DF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0D259B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_Toc122374219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16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1E4E9333" w14:textId="0531AB0D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0D259B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_Toc122374220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18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3514FB92" w14:textId="6E605D2F" w:rsidR="001265E1" w:rsidRPr="000D259B" w:rsidRDefault="007924E8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0D259B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_Toc122374226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19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0828FF24" w14:textId="2EED9A81" w:rsidR="00780C91" w:rsidRPr="000D259B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0D259B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0D259B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0" w:name="_Toc122374211"/>
      <w:r w:rsidRPr="000D259B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0D259B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0D259B">
        <w:rPr>
          <w:rStyle w:val="10"/>
          <w:rFonts w:ascii="Times New Roman" w:hAnsi="Times New Roman" w:cs="Times New Roman"/>
          <w:color w:val="auto"/>
        </w:rPr>
        <w:tab/>
      </w:r>
      <w:r w:rsidR="00605EEA" w:rsidRPr="000D259B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0"/>
      <w:r w:rsidR="00605EEA" w:rsidRPr="000D259B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3AFFCE68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22374212"/>
      <w:r w:rsidRPr="000D259B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029E2D0C" w14:textId="77777777" w:rsidR="009338D4" w:rsidRPr="000D259B" w:rsidRDefault="009338D4" w:rsidP="009338D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0932E0DB" w14:textId="77777777" w:rsidR="009338D4" w:rsidRPr="000D259B" w:rsidRDefault="009338D4" w:rsidP="009338D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 практики – ознакомительная практика.</w:t>
      </w:r>
    </w:p>
    <w:p w14:paraId="7FE8ED93" w14:textId="77777777" w:rsidR="009338D4" w:rsidRPr="000D259B" w:rsidRDefault="009338D4" w:rsidP="009338D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25EF2432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624C49D6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3B96F03" w14:textId="77777777" w:rsidR="009338D4" w:rsidRPr="000D259B" w:rsidRDefault="009338D4" w:rsidP="009338D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BE47885" w14:textId="77777777" w:rsidR="009338D4" w:rsidRPr="000D259B" w:rsidRDefault="009338D4" w:rsidP="009338D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26F04329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С целью выбора базы учебной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6A4D4240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учебной практики или проходить практику по месту работы (работающие обучающиеся). В этом случае не позднее, чем за 2 месяца до начала учебной практики обучающийся должен представить руководителю департамента подтверждение – индивидуальный типовой договор с указанием сроков проведения учебной практики и подтверждения предоставления обучающемуся материалов для выполнения программы учебной практики (образец типового договора на сайте ФУ, практика).</w:t>
      </w:r>
    </w:p>
    <w:p w14:paraId="30F38098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037BB168" w:rsidR="00605EEA" w:rsidRPr="000D259B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r w:rsidRPr="000D259B">
        <w:rPr>
          <w:rStyle w:val="10"/>
          <w:rFonts w:ascii="Times New Roman" w:hAnsi="Times New Roman" w:cs="Times New Roman"/>
          <w:b/>
          <w:color w:val="auto"/>
        </w:rPr>
        <w:t>2.</w:t>
      </w:r>
      <w:r w:rsidR="006534D0">
        <w:rPr>
          <w:rStyle w:val="10"/>
          <w:rFonts w:ascii="Times New Roman" w:hAnsi="Times New Roman" w:cs="Times New Roman"/>
          <w:b/>
          <w:color w:val="auto"/>
        </w:rPr>
        <w:t xml:space="preserve"> </w:t>
      </w:r>
      <w:r w:rsidRPr="000D259B">
        <w:rPr>
          <w:rStyle w:val="10"/>
          <w:rFonts w:ascii="Times New Roman" w:hAnsi="Times New Roman" w:cs="Times New Roman"/>
          <w:b/>
          <w:color w:val="auto"/>
        </w:rPr>
        <w:t>Цели и задачи практики.</w:t>
      </w:r>
      <w:bookmarkEnd w:id="1"/>
    </w:p>
    <w:p w14:paraId="3FBD90BB" w14:textId="77777777" w:rsidR="009338D4" w:rsidRPr="000D259B" w:rsidRDefault="009338D4" w:rsidP="009338D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>Целью проведения учебной практики является закрепление теоретических знаний, развитие и закрепление специальных и профессиональных навыков.</w:t>
      </w:r>
    </w:p>
    <w:p w14:paraId="66661971" w14:textId="77777777" w:rsidR="009338D4" w:rsidRPr="000D259B" w:rsidRDefault="009338D4" w:rsidP="009338D4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>Учебная практика призвана решить ряд задач:</w:t>
      </w:r>
    </w:p>
    <w:p w14:paraId="75EAF723" w14:textId="77777777" w:rsidR="009338D4" w:rsidRPr="000D259B" w:rsidRDefault="009338D4" w:rsidP="009338D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5217F9EB" w14:textId="77777777" w:rsidR="009338D4" w:rsidRPr="000D259B" w:rsidRDefault="009338D4" w:rsidP="009338D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lastRenderedPageBreak/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CDB7E1D" w14:textId="77777777" w:rsidR="009338D4" w:rsidRPr="000D259B" w:rsidRDefault="009338D4" w:rsidP="009338D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0D259B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5ABE5087" w:rsidR="006622A6" w:rsidRPr="000D259B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3"/>
      <w:r w:rsidRPr="000D259B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0D259B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0D259B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2"/>
    </w:p>
    <w:p w14:paraId="52243750" w14:textId="48BFB6B1" w:rsidR="00460DCA" w:rsidRPr="000D259B" w:rsidRDefault="00460DCA" w:rsidP="00460DCA"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направление подготовки 38.03.01 «Экономика», </w:t>
      </w:r>
      <w:r w:rsidRPr="000D259B">
        <w:rPr>
          <w:rFonts w:ascii="Times New Roman" w:hAnsi="Times New Roman" w:cs="Times New Roman"/>
          <w:sz w:val="28"/>
          <w:szCs w:val="28"/>
        </w:rPr>
        <w:t>образовательные программы:</w:t>
      </w:r>
    </w:p>
    <w:p w14:paraId="146B20CE" w14:textId="737BD272" w:rsidR="00460DCA" w:rsidRPr="000D259B" w:rsidRDefault="00460DCA" w:rsidP="00460DCA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 xml:space="preserve"> «Налоги, аудит и бизнес-анализа», профиль «Налоги и налогообложение», </w:t>
      </w:r>
    </w:p>
    <w:p w14:paraId="6CD63335" w14:textId="52684DB6" w:rsidR="00460DCA" w:rsidRPr="000D259B" w:rsidRDefault="00460DCA" w:rsidP="00460DCA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" w:name="_GoBack"/>
      <w:bookmarkEnd w:id="3"/>
      <w:r w:rsidRPr="000D259B">
        <w:rPr>
          <w:rFonts w:ascii="Times New Roman" w:hAnsi="Times New Roman" w:cs="Times New Roman"/>
          <w:sz w:val="28"/>
          <w:szCs w:val="28"/>
        </w:rPr>
        <w:t xml:space="preserve"> «Бизнес-анализ, налоги и аудит», 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профиль </w:t>
      </w:r>
      <w:r w:rsidRPr="000D259B">
        <w:rPr>
          <w:rFonts w:ascii="Times New Roman" w:hAnsi="Times New Roman" w:cs="Times New Roman"/>
          <w:sz w:val="28"/>
          <w:szCs w:val="28"/>
        </w:rPr>
        <w:t>«Налоги и бизнес».</w:t>
      </w:r>
    </w:p>
    <w:p w14:paraId="27657837" w14:textId="77777777" w:rsidR="006A6E00" w:rsidRPr="000D259B" w:rsidRDefault="006A6E00" w:rsidP="00CC0E54">
      <w:pPr>
        <w:spacing w:after="0" w:line="264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82"/>
        <w:gridCol w:w="2767"/>
        <w:gridCol w:w="3680"/>
      </w:tblGrid>
      <w:tr w:rsidR="00AD38A8" w:rsidRPr="000D259B" w14:paraId="160C4323" w14:textId="77777777" w:rsidTr="00246E24">
        <w:trPr>
          <w:trHeight w:val="20"/>
        </w:trPr>
        <w:tc>
          <w:tcPr>
            <w:tcW w:w="767" w:type="pct"/>
            <w:shd w:val="clear" w:color="auto" w:fill="auto"/>
          </w:tcPr>
          <w:p w14:paraId="7AC1A554" w14:textId="77777777" w:rsidR="00AD38A8" w:rsidRPr="000D259B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0" w:type="pct"/>
            <w:shd w:val="clear" w:color="auto" w:fill="auto"/>
          </w:tcPr>
          <w:p w14:paraId="71F06F10" w14:textId="77777777" w:rsidR="00AD38A8" w:rsidRPr="000D259B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57" w:type="pct"/>
            <w:shd w:val="clear" w:color="auto" w:fill="auto"/>
          </w:tcPr>
          <w:p w14:paraId="2FE1BA37" w14:textId="77777777" w:rsidR="00AD38A8" w:rsidRPr="000D259B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01B19E23" w14:textId="77777777" w:rsidR="00AD38A8" w:rsidRPr="000D259B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679C1" w:rsidRPr="000D259B" w14:paraId="62051CE1" w14:textId="77777777" w:rsidTr="00246E24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78E6D412" w14:textId="10FCAB64" w:rsidR="003679C1" w:rsidRPr="000D259B" w:rsidRDefault="0009195F" w:rsidP="006D47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ПКН</w:t>
            </w:r>
            <w:r w:rsidR="003679C1" w:rsidRPr="000D259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A62ABF4" w14:textId="37F70DE9" w:rsidR="003679C1" w:rsidRPr="000D259B" w:rsidRDefault="006D47F2" w:rsidP="003679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357" w:type="pct"/>
            <w:shd w:val="clear" w:color="auto" w:fill="auto"/>
          </w:tcPr>
          <w:p w14:paraId="466B7B65" w14:textId="44D04443" w:rsidR="003679C1" w:rsidRPr="000D259B" w:rsidRDefault="00AA32FD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805" w:type="pct"/>
            <w:shd w:val="clear" w:color="auto" w:fill="auto"/>
          </w:tcPr>
          <w:p w14:paraId="24699DAC" w14:textId="471CFA08" w:rsidR="00F11B4C" w:rsidRPr="000D259B" w:rsidRDefault="00F11B4C" w:rsidP="00F11B4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экономические концепции, модели, ведущие школы и направления развития экономической науки, 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научных исследований в сфер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>ах международной торговли и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налогообложения.</w:t>
            </w:r>
          </w:p>
          <w:p w14:paraId="02D28A02" w14:textId="54C2187B" w:rsidR="008C5CD0" w:rsidRPr="000D259B" w:rsidRDefault="00F11B4C" w:rsidP="005C19D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>использовать категориальный и научный аппарат при анализе экономических явлений и процессов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в сфер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международной торговли и 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налогообложения.</w:t>
            </w:r>
          </w:p>
        </w:tc>
      </w:tr>
      <w:tr w:rsidR="00F11B4C" w:rsidRPr="000D259B" w14:paraId="728EEAD7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7931DFBE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09618479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7D23C096" w14:textId="46327A22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6D47F2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="00727D64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5FA04841" w14:textId="7D94896E" w:rsidR="00F11B4C" w:rsidRPr="000D259B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223D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современных экономических процессов </w:t>
            </w:r>
            <w:r w:rsidR="006A7AFD" w:rsidRPr="000D259B">
              <w:rPr>
                <w:rFonts w:ascii="Times New Roman" w:hAnsi="Times New Roman" w:cs="Times New Roman"/>
                <w:sz w:val="24"/>
                <w:szCs w:val="24"/>
              </w:rPr>
              <w:t>на международных товарных рынках, влияние на них налоговой и таможенной политики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00D8EE" w14:textId="0584187E" w:rsidR="00F11B4C" w:rsidRPr="000D259B" w:rsidRDefault="00F11B4C" w:rsidP="006242A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</w:t>
            </w:r>
            <w:r w:rsidR="006A7AFD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происходящих в обществе экономических процессов с </w:t>
            </w:r>
            <w:r w:rsidR="0053482D" w:rsidRPr="000D259B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 w:rsidR="006A7AFD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продвижения товаров на международных рынках, </w:t>
            </w:r>
            <w:r w:rsidR="006242A2" w:rsidRPr="000D259B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6A7AFD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2A2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налогообложения и таможенного регулирования на структурирование </w:t>
            </w:r>
            <w:r w:rsidR="006242A2" w:rsidRPr="000D2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внешнеторговых операций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0D259B" w14:paraId="7CD37F6B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D425C6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38BA1DE2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571931CE" w14:textId="554EEF43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6D47F2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7C988958" w14:textId="63C70315" w:rsidR="00F11B4C" w:rsidRPr="000D259B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</w:t>
            </w:r>
            <w:r w:rsidR="00246E24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источники информации, регулирующие порядок заключения внешнеторговых контрактов, налогообложения и таможенно-тарифного регулирования</w:t>
            </w:r>
            <w:r w:rsidR="00CC6FB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международного бизнеса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2D9E930" w14:textId="16CE0759" w:rsidR="00246E24" w:rsidRPr="000D259B" w:rsidRDefault="00F11B4C" w:rsidP="00246E24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46E24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пользоваться российскими и зарубежными источниками научных знаний и внешнеторговой информации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F11B4C" w:rsidRPr="000D259B" w14:paraId="0545A821" w14:textId="77777777" w:rsidTr="00246E24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58CC39C9" w14:textId="5E80DF20" w:rsidR="00F11B4C" w:rsidRPr="000D259B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2DD1C5FD" w14:textId="154198A3" w:rsidR="00F11B4C" w:rsidRPr="000D259B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357" w:type="pct"/>
            <w:shd w:val="clear" w:color="auto" w:fill="auto"/>
          </w:tcPr>
          <w:p w14:paraId="63A538F3" w14:textId="5F697478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 w:rsidRPr="000D259B">
              <w:t xml:space="preserve"> </w:t>
            </w:r>
            <w:r w:rsidR="006D47F2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805" w:type="pct"/>
            <w:shd w:val="clear" w:color="auto" w:fill="auto"/>
          </w:tcPr>
          <w:p w14:paraId="5486AB67" w14:textId="1A325633" w:rsidR="0062255B" w:rsidRPr="000D259B" w:rsidRDefault="0062255B" w:rsidP="0062255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</w:t>
            </w:r>
            <w:r w:rsidR="00CC6FB8" w:rsidRPr="000D259B">
              <w:rPr>
                <w:rFonts w:ascii="Times New Roman" w:hAnsi="Times New Roman" w:cs="Times New Roman"/>
                <w:sz w:val="24"/>
                <w:szCs w:val="24"/>
              </w:rPr>
              <w:t>, налогообложении и таможенно-тарифном регулировании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</w:t>
            </w:r>
            <w:r w:rsidR="00246E24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торговли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, необходимые для осуществления профессиональной деятельности</w:t>
            </w:r>
            <w:r w:rsidR="00CC6FB8"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6A6230" w14:textId="15735CCD" w:rsidR="00246E24" w:rsidRPr="000D259B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</w:t>
            </w:r>
            <w:r w:rsidR="00246E24"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0D259B" w14:paraId="596E35D4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C4FA18D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75F57476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481D5B1" w14:textId="00FC5A61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Предлагает варианты решения профессиональных задач в условиях неопределенности</w:t>
            </w:r>
          </w:p>
        </w:tc>
        <w:tc>
          <w:tcPr>
            <w:tcW w:w="1805" w:type="pct"/>
            <w:shd w:val="clear" w:color="auto" w:fill="auto"/>
          </w:tcPr>
          <w:p w14:paraId="5A90C667" w14:textId="18219BC6" w:rsidR="00CC6FB8" w:rsidRPr="000D259B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</w:t>
            </w:r>
            <w:r w:rsidR="00CC6FB8" w:rsidRPr="000D259B">
              <w:rPr>
                <w:rFonts w:ascii="Times New Roman" w:hAnsi="Times New Roman" w:cs="Times New Roman"/>
                <w:sz w:val="24"/>
                <w:szCs w:val="24"/>
              </w:rPr>
              <w:t>ведения бизнеса субъектами международной торговли, их налогообложения и таможенно-тарифного регулирования.</w:t>
            </w:r>
          </w:p>
          <w:p w14:paraId="00ABC9ED" w14:textId="7010F5EF" w:rsidR="00B93C13" w:rsidRPr="000D259B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F11B4C" w:rsidRPr="000D259B" w14:paraId="1DDFB1D5" w14:textId="77777777" w:rsidTr="00246E24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3041036B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УК-9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92CD9F1" w14:textId="1FC66E40" w:rsidR="00F11B4C" w:rsidRPr="000D259B" w:rsidRDefault="00296E98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357" w:type="pct"/>
            <w:shd w:val="clear" w:color="auto" w:fill="auto"/>
          </w:tcPr>
          <w:p w14:paraId="58B1C39F" w14:textId="632D4644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презентации результатов работы</w:t>
            </w:r>
          </w:p>
        </w:tc>
        <w:tc>
          <w:tcPr>
            <w:tcW w:w="1805" w:type="pct"/>
            <w:shd w:val="clear" w:color="auto" w:fill="auto"/>
          </w:tcPr>
          <w:p w14:paraId="55DE756D" w14:textId="77777777" w:rsidR="00246E24" w:rsidRPr="000D259B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0D259B">
              <w:rPr>
                <w:rFonts w:ascii="Times New Roman" w:hAnsi="Times New Roman" w:cs="Times New Roman"/>
                <w:sz w:val="24"/>
                <w:szCs w:val="24"/>
              </w:rPr>
              <w:t>основные принципы командной работы, стратегии сотрудничества для достижения поставленной цели.</w:t>
            </w:r>
          </w:p>
          <w:p w14:paraId="49C1762E" w14:textId="131E2D29" w:rsidR="00F11B4C" w:rsidRPr="000D259B" w:rsidRDefault="00246E24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команде,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работы.</w:t>
            </w:r>
          </w:p>
        </w:tc>
      </w:tr>
      <w:tr w:rsidR="00F11B4C" w:rsidRPr="000D259B" w14:paraId="02220DE3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29B5FA2B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454B0987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AB96BF0" w14:textId="577D79E7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805" w:type="pct"/>
            <w:shd w:val="clear" w:color="auto" w:fill="auto"/>
          </w:tcPr>
          <w:p w14:paraId="666EC59B" w14:textId="77777777" w:rsidR="0062255B" w:rsidRPr="000D259B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29FA8F8" w14:textId="438492D5" w:rsidR="00246E24" w:rsidRPr="000D259B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62255B" w:rsidRPr="000D259B" w14:paraId="14E97EBF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7B5E22" w14:textId="77777777" w:rsidR="0062255B" w:rsidRPr="000D259B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6AD71FAF" w14:textId="77777777" w:rsidR="0062255B" w:rsidRPr="000D259B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59E76B8B" w14:textId="15184F3C" w:rsidR="0062255B" w:rsidRPr="000D259B" w:rsidRDefault="0062255B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805" w:type="pct"/>
            <w:shd w:val="clear" w:color="auto" w:fill="auto"/>
          </w:tcPr>
          <w:p w14:paraId="1E158DC9" w14:textId="416F7E15" w:rsidR="0062255B" w:rsidRPr="000D259B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0D259B">
              <w:rPr>
                <w:rFonts w:ascii="Times New Roman" w:hAnsi="Times New Roman" w:cs="Times New Roman"/>
                <w:sz w:val="24"/>
                <w:szCs w:val="24"/>
              </w:rPr>
              <w:t>особенности поведения личности в командной работе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ED2D23" w14:textId="0F70A6C3" w:rsidR="007C0F2A" w:rsidRPr="000D259B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0D259B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</w:tbl>
    <w:p w14:paraId="5A1EFBC6" w14:textId="6D4006B4" w:rsidR="007C0F2A" w:rsidRPr="000D259B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  <w:bookmarkStart w:id="4" w:name="_Toc533172421"/>
      <w:bookmarkStart w:id="5" w:name="_Toc532975642"/>
    </w:p>
    <w:p w14:paraId="3B075F1A" w14:textId="7126158D" w:rsidR="00230B8C" w:rsidRPr="000D259B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6" w:name="_Toc122374214"/>
      <w:r w:rsidRPr="000D259B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4"/>
      <w:bookmarkEnd w:id="5"/>
      <w:bookmarkEnd w:id="6"/>
      <w:r w:rsidRPr="000D259B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55C72B77" w14:textId="77777777" w:rsidR="00D22B78" w:rsidRPr="000D259B" w:rsidRDefault="00230B8C" w:rsidP="00230B8C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="00C150A9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в блок «Практики, в том числе Научно-исследовательская работа (НИР)» 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образовательной программы бакалавриата по направлению</w:t>
      </w:r>
      <w:r w:rsidR="00C150A9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подготовки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38.03.01 «Экономика»</w:t>
      </w:r>
      <w:r w:rsidR="00D22B78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14291" w:rsidRPr="000D259B">
        <w:rPr>
          <w:rFonts w:ascii="Times New Roman" w:hAnsi="Times New Roman" w:cs="Times New Roman"/>
          <w:sz w:val="28"/>
          <w:szCs w:val="28"/>
        </w:rPr>
        <w:t xml:space="preserve">образовательные программы: </w:t>
      </w:r>
    </w:p>
    <w:p w14:paraId="141280A0" w14:textId="58B10899" w:rsidR="00D22B78" w:rsidRPr="000D259B" w:rsidRDefault="00B14291" w:rsidP="00230B8C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 xml:space="preserve"> «Налоги, аудит и бизнес-анализа»,</w:t>
      </w:r>
      <w:r w:rsidR="00D22B78" w:rsidRPr="000D259B">
        <w:rPr>
          <w:rFonts w:ascii="Times New Roman" w:hAnsi="Times New Roman" w:cs="Times New Roman"/>
          <w:sz w:val="28"/>
          <w:szCs w:val="28"/>
        </w:rPr>
        <w:t xml:space="preserve"> профиль «Налоги и налогообложение», </w:t>
      </w:r>
    </w:p>
    <w:p w14:paraId="24D828F6" w14:textId="54852139" w:rsidR="00230B8C" w:rsidRPr="000D259B" w:rsidRDefault="00D22B78" w:rsidP="00230B8C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hAnsi="Times New Roman" w:cs="Times New Roman"/>
          <w:sz w:val="28"/>
          <w:szCs w:val="28"/>
        </w:rPr>
        <w:t xml:space="preserve"> </w:t>
      </w:r>
      <w:r w:rsidR="00B14291" w:rsidRPr="000D259B">
        <w:rPr>
          <w:rFonts w:ascii="Times New Roman" w:hAnsi="Times New Roman" w:cs="Times New Roman"/>
          <w:sz w:val="28"/>
          <w:szCs w:val="28"/>
        </w:rPr>
        <w:t xml:space="preserve">«Бизнес-анализ, налоги и аудит», </w:t>
      </w:r>
      <w:r w:rsidR="00230B8C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профил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="00230B8C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A4123" w:rsidRPr="000D259B">
        <w:rPr>
          <w:rFonts w:ascii="Times New Roman" w:hAnsi="Times New Roman" w:cs="Times New Roman"/>
          <w:sz w:val="28"/>
          <w:szCs w:val="28"/>
        </w:rPr>
        <w:t>«Налоги и бизнес»</w:t>
      </w:r>
      <w:r w:rsidR="002C09CF" w:rsidRPr="000D259B">
        <w:rPr>
          <w:rFonts w:ascii="Times New Roman" w:hAnsi="Times New Roman" w:cs="Times New Roman"/>
          <w:sz w:val="28"/>
          <w:szCs w:val="28"/>
        </w:rPr>
        <w:t>.</w:t>
      </w:r>
    </w:p>
    <w:p w14:paraId="3789FD63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3CA9A3B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учебной практики: ознакомительной практики и учебно-методическое руководство осуществляет Департамент налогов и налогового администрирования Факультета налогов, </w:t>
      </w:r>
      <w:proofErr w:type="gramStart"/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4E8B9D0E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5D14F0D6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076817EA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3F6A1B23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деловой этики;</w:t>
      </w:r>
    </w:p>
    <w:p w14:paraId="649FF138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66F5D393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7FC28D42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65B21B87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7CD7024D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5F803244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541542ED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4EB57156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21C9D805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5771013F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0D259B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7" w:name="_Toc122374215"/>
      <w:r w:rsidRPr="000D259B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7"/>
    </w:p>
    <w:p w14:paraId="35B6A6A8" w14:textId="7C487AC5" w:rsidR="00EA4123" w:rsidRPr="000D259B" w:rsidRDefault="00EA4123" w:rsidP="00EA412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 xml:space="preserve">Направление 38.03.01. «Экономика», </w:t>
      </w:r>
      <w:r w:rsidR="00B14291" w:rsidRPr="000D259B">
        <w:rPr>
          <w:rFonts w:ascii="Times New Roman" w:hAnsi="Times New Roman" w:cs="Times New Roman"/>
          <w:sz w:val="28"/>
          <w:szCs w:val="28"/>
        </w:rPr>
        <w:t xml:space="preserve">образовательные программы: «Налоги, аудит и бизнес-анализа», «Бизнес-анализ, налоги и аудит», </w:t>
      </w:r>
      <w:r w:rsidRPr="000D259B">
        <w:rPr>
          <w:rFonts w:ascii="Times New Roman" w:hAnsi="Times New Roman" w:cs="Times New Roman"/>
          <w:sz w:val="28"/>
          <w:szCs w:val="28"/>
        </w:rPr>
        <w:t xml:space="preserve">профиль «Налоги и налогообложение», «Налоги и бизнес»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FD0CD3" w:rsidRPr="000D259B" w14:paraId="4C69AF3A" w14:textId="77777777" w:rsidTr="001F32CE">
        <w:tc>
          <w:tcPr>
            <w:tcW w:w="1735" w:type="pct"/>
            <w:shd w:val="clear" w:color="auto" w:fill="auto"/>
          </w:tcPr>
          <w:p w14:paraId="5015273F" w14:textId="760FB11E" w:rsidR="00C54620" w:rsidRPr="000D259B" w:rsidRDefault="00C54620" w:rsidP="001F3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  <w:r w:rsidR="006D47F2"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1599" w:type="pct"/>
            <w:shd w:val="clear" w:color="auto" w:fill="auto"/>
          </w:tcPr>
          <w:p w14:paraId="568F750D" w14:textId="77777777" w:rsidR="00C54620" w:rsidRPr="000D259B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8A5368" w14:textId="77777777" w:rsidR="00C54620" w:rsidRPr="000D259B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4DAE94E5" w14:textId="33C2F57E" w:rsidR="00C54620" w:rsidRPr="000D259B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3D930669" w14:textId="77777777" w:rsidR="00C54620" w:rsidRPr="000D259B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42751" w:rsidRPr="000D259B" w14:paraId="01FEAA39" w14:textId="77777777" w:rsidTr="001F32CE">
        <w:tc>
          <w:tcPr>
            <w:tcW w:w="1735" w:type="pct"/>
            <w:shd w:val="clear" w:color="auto" w:fill="auto"/>
          </w:tcPr>
          <w:p w14:paraId="0D74300C" w14:textId="77777777" w:rsidR="00042751" w:rsidRPr="000D259B" w:rsidRDefault="00042751" w:rsidP="00042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3D63E605" w14:textId="65DE2EF2" w:rsidR="00042751" w:rsidRPr="000D259B" w:rsidRDefault="00042751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shd w:val="clear" w:color="auto" w:fill="auto"/>
          </w:tcPr>
          <w:p w14:paraId="3C7C275B" w14:textId="5A73E476" w:rsidR="00042751" w:rsidRPr="000D259B" w:rsidRDefault="00042751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</w:t>
            </w:r>
          </w:p>
        </w:tc>
      </w:tr>
      <w:tr w:rsidR="00042751" w:rsidRPr="000D259B" w14:paraId="07757836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21D51038" w14:textId="77777777" w:rsidR="00042751" w:rsidRPr="000D259B" w:rsidRDefault="00042751" w:rsidP="00042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05DC0114" w14:textId="7CC1FE89" w:rsidR="00042751" w:rsidRPr="000D259B" w:rsidRDefault="009338D4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64220061" w14:textId="69E57146" w:rsidR="00042751" w:rsidRPr="000D259B" w:rsidRDefault="009338D4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0D259B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0D259B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533172423"/>
      <w:bookmarkStart w:id="9" w:name="_Toc532975644"/>
      <w:bookmarkStart w:id="10" w:name="_Toc439247578"/>
      <w:bookmarkStart w:id="11" w:name="_Toc122374216"/>
      <w:r w:rsidRPr="000D259B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8"/>
      <w:bookmarkEnd w:id="9"/>
      <w:bookmarkEnd w:id="10"/>
      <w:bookmarkEnd w:id="11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0D259B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0D259B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0D259B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0D259B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10C64386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  <w:r w:rsidR="0078403C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0D259B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31B3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  <w:r w:rsidR="0078403C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752EBE52" w:rsidR="009338D4" w:rsidRPr="000D259B" w:rsidRDefault="009338D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(в том числе контактная работа – 4 часа)</w:t>
            </w:r>
          </w:p>
        </w:tc>
      </w:tr>
      <w:tr w:rsidR="00FD0CD3" w:rsidRPr="000D259B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0D259B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  <w:tr w:rsidR="00FD0CD3" w:rsidRPr="000D259B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64 часа</w:t>
            </w:r>
          </w:p>
        </w:tc>
      </w:tr>
      <w:tr w:rsidR="00FD0CD3" w:rsidRPr="000D259B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0D259B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FD0CD3" w:rsidRPr="000D259B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0D259B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0D259B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0D259B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108 часов</w:t>
            </w:r>
          </w:p>
        </w:tc>
      </w:tr>
    </w:tbl>
    <w:p w14:paraId="7DDEC169" w14:textId="77777777" w:rsidR="00FD0CD3" w:rsidRPr="000D259B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0D259B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D259B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0D259B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59B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0D259B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59B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0D259B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0D259B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797005E6" w:rsidR="00FD0CD3" w:rsidRPr="000D259B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проводится с обучающимися индивидуально, в составе учебных групп или подгрупп.</w:t>
      </w:r>
    </w:p>
    <w:p w14:paraId="1F719E00" w14:textId="339771B9" w:rsidR="00FD0CD3" w:rsidRPr="000D259B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учебной практики от Финансового университета назначаются преподаватели </w:t>
      </w:r>
      <w:r w:rsidR="005D6EC1"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65157E70" w:rsidR="00FD0CD3" w:rsidRPr="000D259B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D259B">
        <w:rPr>
          <w:rFonts w:ascii="Times New Roman" w:hAnsi="Times New Roman"/>
          <w:sz w:val="28"/>
          <w:szCs w:val="28"/>
        </w:rPr>
        <w:t xml:space="preserve">Учебная практика для обучающихся, обучающихся по направлению 38.03.01 «Экономика» </w:t>
      </w:r>
      <w:r w:rsidR="00B14291" w:rsidRPr="000D259B">
        <w:rPr>
          <w:rFonts w:ascii="Times New Roman" w:hAnsi="Times New Roman" w:cs="Times New Roman"/>
          <w:sz w:val="28"/>
          <w:szCs w:val="28"/>
        </w:rPr>
        <w:t xml:space="preserve">образовательные программы: 2021 «Налоги, аудит и бизнес-анализа», 2022 «Бизнес-анализ, налоги и аудит», </w:t>
      </w:r>
      <w:r w:rsidRPr="000D259B">
        <w:rPr>
          <w:rFonts w:ascii="Times New Roman" w:hAnsi="Times New Roman"/>
          <w:sz w:val="28"/>
          <w:szCs w:val="28"/>
        </w:rPr>
        <w:t>профил</w:t>
      </w:r>
      <w:r w:rsidR="00130857" w:rsidRPr="000D259B">
        <w:rPr>
          <w:rFonts w:ascii="Times New Roman" w:hAnsi="Times New Roman"/>
          <w:sz w:val="28"/>
          <w:szCs w:val="28"/>
        </w:rPr>
        <w:t>и</w:t>
      </w:r>
      <w:r w:rsidR="00EA4123" w:rsidRPr="000D259B">
        <w:rPr>
          <w:rFonts w:ascii="Times New Roman" w:hAnsi="Times New Roman" w:cs="Times New Roman"/>
          <w:bCs/>
          <w:sz w:val="28"/>
          <w:szCs w:val="28"/>
        </w:rPr>
        <w:t xml:space="preserve"> «Налоги и налогообложение», </w:t>
      </w:r>
      <w:r w:rsidR="00EA4123" w:rsidRPr="000D259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«Налоги и бизнес» </w:t>
      </w:r>
      <w:r w:rsidRPr="000D259B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0D259B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D259B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0D259B">
        <w:rPr>
          <w:rFonts w:ascii="Times New Roman" w:hAnsi="Times New Roman" w:cs="Times New Roman"/>
          <w:sz w:val="28"/>
          <w:szCs w:val="28"/>
        </w:rPr>
        <w:t>бакалаврской</w:t>
      </w:r>
      <w:r w:rsidRPr="000D259B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Toc439247579"/>
      <w:bookmarkStart w:id="13" w:name="_Toc532975645"/>
      <w:bookmarkStart w:id="14" w:name="_Toc533172424"/>
      <w:r w:rsidRPr="000D259B">
        <w:rPr>
          <w:rFonts w:ascii="Times New Roman" w:eastAsia="Times New Roman" w:hAnsi="Times New Roman" w:cs="Times New Roman"/>
          <w:sz w:val="28"/>
          <w:szCs w:val="28"/>
        </w:rPr>
        <w:t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Учебная практика осуществляется на основе приказа Финуниверситета.</w:t>
      </w:r>
    </w:p>
    <w:p w14:paraId="11CC0147" w14:textId="73DADC31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0D259B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0D259B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0D259B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0D259B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0D259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0D259B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5" w:name="_Toc122374217"/>
      <w:r w:rsidRPr="000D259B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2"/>
      <w:r w:rsidRPr="000D259B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3"/>
      <w:bookmarkEnd w:id="14"/>
      <w:bookmarkEnd w:id="15"/>
    </w:p>
    <w:p w14:paraId="7170BBC4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439247580"/>
      <w:bookmarkStart w:id="17" w:name="_Toc532975646"/>
      <w:bookmarkStart w:id="18" w:name="_Toc533172425"/>
      <w:r w:rsidRPr="000D259B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0D259B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0D259B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9" w:name="_Toc122374218"/>
      <w:r w:rsidRPr="000D259B">
        <w:rPr>
          <w:rStyle w:val="10"/>
          <w:rFonts w:ascii="Times New Roman" w:hAnsi="Times New Roman" w:cs="Times New Roman"/>
          <w:b/>
          <w:color w:val="auto"/>
        </w:rPr>
        <w:lastRenderedPageBreak/>
        <w:t>8. Фонд оценочных средств для проведения промежуточной аттестации обучающихся</w:t>
      </w:r>
      <w:bookmarkEnd w:id="16"/>
      <w:bookmarkEnd w:id="17"/>
      <w:bookmarkEnd w:id="18"/>
      <w:r w:rsidR="00FF534D" w:rsidRPr="000D259B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19"/>
    </w:p>
    <w:p w14:paraId="5BCE8267" w14:textId="6D8490E8" w:rsidR="00F530F7" w:rsidRPr="000D259B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0" w:name="_Toc532975648"/>
      <w:bookmarkStart w:id="21" w:name="_Toc533172242"/>
      <w:bookmarkStart w:id="22" w:name="_Toc533172427"/>
      <w:r w:rsidRPr="000D259B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0D259B">
        <w:rPr>
          <w:rFonts w:ascii="Times New Roman" w:hAnsi="Times New Roman" w:cs="Times New Roman"/>
          <w:sz w:val="28"/>
        </w:rPr>
        <w:t>»</w:t>
      </w:r>
      <w:bookmarkEnd w:id="20"/>
      <w:bookmarkEnd w:id="21"/>
      <w:bookmarkEnd w:id="22"/>
      <w:r w:rsidRPr="000D259B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8"/>
        <w:gridCol w:w="3399"/>
        <w:gridCol w:w="3263"/>
      </w:tblGrid>
      <w:tr w:rsidR="002C09CF" w:rsidRPr="000D259B" w14:paraId="67C7D01C" w14:textId="77777777" w:rsidTr="000F2AED">
        <w:trPr>
          <w:trHeight w:val="661"/>
        </w:trPr>
        <w:tc>
          <w:tcPr>
            <w:tcW w:w="3398" w:type="dxa"/>
          </w:tcPr>
          <w:p w14:paraId="14C0B2E0" w14:textId="50C3CF28" w:rsidR="002C09CF" w:rsidRPr="000D259B" w:rsidRDefault="002C09CF" w:rsidP="002C09CF">
            <w:pPr>
              <w:jc w:val="center"/>
              <w:rPr>
                <w:rFonts w:ascii="Times New Roman" w:hAnsi="Times New Roman" w:cs="Times New Roman"/>
              </w:rPr>
            </w:pPr>
            <w:r w:rsidRPr="000D25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3F9B04BB" w14:textId="02EF011C" w:rsidR="002C09CF" w:rsidRPr="000D259B" w:rsidRDefault="002C09CF" w:rsidP="002C09CF">
            <w:pPr>
              <w:jc w:val="center"/>
              <w:rPr>
                <w:rFonts w:ascii="Times New Roman" w:hAnsi="Times New Roman" w:cs="Times New Roman"/>
              </w:rPr>
            </w:pPr>
            <w:r w:rsidRPr="000D25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63" w:type="dxa"/>
          </w:tcPr>
          <w:p w14:paraId="39114D1B" w14:textId="260A3EE7" w:rsidR="002C09CF" w:rsidRPr="000D259B" w:rsidRDefault="002C09CF" w:rsidP="002C09CF">
            <w:pPr>
              <w:jc w:val="center"/>
              <w:rPr>
                <w:rFonts w:ascii="Times New Roman" w:hAnsi="Times New Roman" w:cs="Times New Roman"/>
              </w:rPr>
            </w:pPr>
            <w:r w:rsidRPr="000D25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2C09CF" w:rsidRPr="000D259B" w14:paraId="13D03638" w14:textId="77777777" w:rsidTr="000F2AED">
        <w:trPr>
          <w:trHeight w:val="661"/>
        </w:trPr>
        <w:tc>
          <w:tcPr>
            <w:tcW w:w="3398" w:type="dxa"/>
          </w:tcPr>
          <w:p w14:paraId="0208EB4E" w14:textId="39C32339" w:rsidR="002C09CF" w:rsidRPr="000D259B" w:rsidRDefault="002C09CF" w:rsidP="002C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решение прикладных задач (ПКН-1)</w:t>
            </w:r>
          </w:p>
        </w:tc>
        <w:tc>
          <w:tcPr>
            <w:tcW w:w="3399" w:type="dxa"/>
          </w:tcPr>
          <w:p w14:paraId="5C61B558" w14:textId="77777777" w:rsidR="00C61883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14:paraId="2B76D35A" w14:textId="77777777" w:rsidR="00C61883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2B37B481" w14:textId="0896EA22" w:rsidR="002C09CF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263" w:type="dxa"/>
          </w:tcPr>
          <w:p w14:paraId="40CDA0EF" w14:textId="77777777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Назовите формы налогового контроля, применяемые в Российской Федерации. </w:t>
            </w:r>
          </w:p>
          <w:p w14:paraId="55B16ADA" w14:textId="77777777" w:rsidR="00C61883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Охарактеризуйте основные направления развития налогообложение в Российской Федерации.</w:t>
            </w:r>
          </w:p>
          <w:p w14:paraId="6520D1EB" w14:textId="77777777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Охарактеризуйте основные направления налоговой политики Российской Федерации на перспективу следующих трех лет? Оцените возможные последствия реализации предлагаемых изменений.</w:t>
            </w:r>
          </w:p>
          <w:p w14:paraId="560EE217" w14:textId="140469F2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Укажите, какие официальные источники информации Вы использовали при подготовке отчета по практике?</w:t>
            </w:r>
          </w:p>
          <w:p w14:paraId="13147B70" w14:textId="70954DEF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Каковы источники информации по объемам налоговых поступлений по видам налоговых платежей? Какая форма статистической отчетности налоговых органов представляет информацию по результативности налогового контроля?</w:t>
            </w:r>
          </w:p>
        </w:tc>
      </w:tr>
      <w:tr w:rsidR="002C09CF" w:rsidRPr="000D259B" w14:paraId="092E3BB2" w14:textId="77777777" w:rsidTr="000F2AED">
        <w:trPr>
          <w:trHeight w:val="661"/>
        </w:trPr>
        <w:tc>
          <w:tcPr>
            <w:tcW w:w="3398" w:type="dxa"/>
          </w:tcPr>
          <w:p w14:paraId="4A92F8D9" w14:textId="503FC706" w:rsidR="002C09CF" w:rsidRPr="000D259B" w:rsidRDefault="002C09CF" w:rsidP="002C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3399" w:type="dxa"/>
          </w:tcPr>
          <w:p w14:paraId="46BF364B" w14:textId="00C5C55F" w:rsidR="00C61883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31AD661A" w14:textId="0AE68A54" w:rsidR="00C61883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2.Предлагает варианты решения профессиональных </w:t>
            </w: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задач в условиях неопределенности</w:t>
            </w:r>
          </w:p>
          <w:p w14:paraId="03618489" w14:textId="500A4805" w:rsidR="002C09CF" w:rsidRPr="000D259B" w:rsidRDefault="002C09CF" w:rsidP="00C6188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263" w:type="dxa"/>
          </w:tcPr>
          <w:p w14:paraId="31812CF5" w14:textId="43A68D11" w:rsidR="002C09CF" w:rsidRPr="000D259B" w:rsidRDefault="000F2AED" w:rsidP="000F2AED">
            <w:pPr>
              <w:pStyle w:val="aa"/>
              <w:ind w:left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 каким выводам Вы можете прийти по итогам анализа деятельности организации, в которой проходили практику?</w:t>
            </w:r>
          </w:p>
          <w:p w14:paraId="677EABC0" w14:textId="5D519CDD" w:rsidR="000F2AED" w:rsidRPr="000D259B" w:rsidRDefault="000F2AED" w:rsidP="000F2AED">
            <w:pPr>
              <w:pStyle w:val="aa"/>
              <w:ind w:left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Каковы Ваши предложения по совершенствованию деятельности Вашего места практики в меняющихся </w:t>
            </w: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финансово-экономических условиях?</w:t>
            </w:r>
          </w:p>
          <w:p w14:paraId="4F263E3B" w14:textId="12CBDA44" w:rsidR="000F2AED" w:rsidRPr="000D259B" w:rsidRDefault="000F2AED" w:rsidP="000F2AED">
            <w:pPr>
              <w:pStyle w:val="aa"/>
              <w:ind w:left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09CF" w:rsidRPr="000D259B" w14:paraId="03662A9D" w14:textId="77777777" w:rsidTr="000F2AED">
        <w:trPr>
          <w:trHeight w:val="661"/>
        </w:trPr>
        <w:tc>
          <w:tcPr>
            <w:tcW w:w="3398" w:type="dxa"/>
          </w:tcPr>
          <w:p w14:paraId="5A1E3B9E" w14:textId="20E2401F" w:rsidR="002C09CF" w:rsidRPr="000D259B" w:rsidRDefault="002C09CF" w:rsidP="002C0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3399" w:type="dxa"/>
          </w:tcPr>
          <w:p w14:paraId="5F5C81B0" w14:textId="77777777" w:rsidR="00C61883" w:rsidRPr="000D259B" w:rsidRDefault="00C61883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 </w:t>
            </w:r>
          </w:p>
          <w:p w14:paraId="658AB3DE" w14:textId="77777777" w:rsidR="00C61883" w:rsidRPr="000D259B" w:rsidRDefault="00C61883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общении.</w:t>
            </w:r>
          </w:p>
          <w:p w14:paraId="54E1F44A" w14:textId="15233D18" w:rsidR="002C09CF" w:rsidRPr="000D259B" w:rsidRDefault="00C61883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263" w:type="dxa"/>
          </w:tcPr>
          <w:p w14:paraId="28EFCD34" w14:textId="77777777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Какова организационная структура подразделения, в котором Вы проходили практику?</w:t>
            </w:r>
          </w:p>
          <w:p w14:paraId="22652ED5" w14:textId="77777777" w:rsidR="002C09CF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 кого Вы находились в подчинении в период прохождения практики?</w:t>
            </w:r>
          </w:p>
          <w:p w14:paraId="74E722C6" w14:textId="77777777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Назовите основные принципы профессионального поведения специалиста по налогам и налогообложению.</w:t>
            </w:r>
          </w:p>
          <w:p w14:paraId="7B659731" w14:textId="1A2C9174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были распределены полномочия и обязанности у сотрудников в отделе, где Вы проходили практику?</w:t>
            </w:r>
          </w:p>
        </w:tc>
      </w:tr>
    </w:tbl>
    <w:p w14:paraId="7809B5F5" w14:textId="77777777" w:rsidR="002C09CF" w:rsidRPr="000D259B" w:rsidRDefault="002C09CF" w:rsidP="002C09CF"/>
    <w:p w14:paraId="2F750F9A" w14:textId="49AADF4C" w:rsidR="00FF534D" w:rsidRPr="000D259B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_Toc532975649"/>
      <w:bookmarkStart w:id="24" w:name="_Toc533172243"/>
      <w:bookmarkStart w:id="25" w:name="_Toc533172428"/>
      <w:r w:rsidRPr="000D259B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0D259B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0D259B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0D259B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6" w:name="_Toc532975650"/>
      <w:bookmarkStart w:id="27" w:name="_Toc533172429"/>
      <w:bookmarkStart w:id="28" w:name="_Toc122374219"/>
      <w:bookmarkEnd w:id="23"/>
      <w:bookmarkEnd w:id="24"/>
      <w:bookmarkEnd w:id="25"/>
      <w:r w:rsidRPr="000D259B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0D259B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0D259B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0D259B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6"/>
      <w:bookmarkEnd w:id="27"/>
      <w:bookmarkEnd w:id="28"/>
      <w:r w:rsidR="006D47F2" w:rsidRPr="000D259B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0D259B" w:rsidRDefault="006A6E00" w:rsidP="006A6E00">
      <w:pPr>
        <w:pStyle w:val="4"/>
      </w:pPr>
      <w:r w:rsidRPr="000D259B">
        <w:t>9.1. Нормативно-правовые акты и иное законодательство, судебная практика</w:t>
      </w:r>
    </w:p>
    <w:p w14:paraId="5E352C3A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5.</w:t>
      </w:r>
      <w:r w:rsidRPr="000D259B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lastRenderedPageBreak/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0D259B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0D259B" w:rsidRDefault="006A6E00" w:rsidP="009935A3">
      <w:pPr>
        <w:pStyle w:val="4"/>
      </w:pPr>
      <w:r w:rsidRPr="000D259B">
        <w:t xml:space="preserve">9.2. Рекомендуемая </w:t>
      </w:r>
      <w:r w:rsidR="009935A3" w:rsidRPr="000D259B">
        <w:t xml:space="preserve">основная </w:t>
      </w:r>
      <w:r w:rsidRPr="000D259B">
        <w:t>литература</w:t>
      </w:r>
      <w:r w:rsidR="009935A3" w:rsidRPr="000D259B">
        <w:t>:</w:t>
      </w:r>
    </w:p>
    <w:p w14:paraId="7B178452" w14:textId="08287854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1. Налогообложение организаций: учебник для студ.,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обуч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квалиф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>.-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; под ред. Л.И. Гончаренко. - Москва: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Кнорус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 xml:space="preserve"> 01</w:t>
      </w:r>
      <w:r w:rsidRPr="009D01FE">
        <w:rPr>
          <w:rFonts w:ascii="Times New Roman" w:hAnsi="Times New Roman" w:cs="Courier New"/>
          <w:color w:val="000000"/>
          <w:sz w:val="28"/>
          <w:szCs w:val="28"/>
        </w:rPr>
        <w:t>.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11</w:t>
      </w:r>
      <w:r w:rsidRPr="009D01FE">
        <w:rPr>
          <w:rFonts w:ascii="Times New Roman" w:hAnsi="Times New Roman" w:cs="Courier New"/>
          <w:color w:val="000000"/>
          <w:sz w:val="28"/>
          <w:szCs w:val="28"/>
        </w:rPr>
        <w:t>.202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2</w:t>
      </w:r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503C457C" w14:textId="44FC5662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2. Налогообложение организаций. Задачи и тесты: учебник для студ.,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обуч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>. по напр. "Экономика" (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квалиф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;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Кнорус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31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10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.202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2</w:t>
      </w:r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33427E17" w14:textId="77777777" w:rsidR="009D01FE" w:rsidRPr="009D01FE" w:rsidRDefault="009D01FE" w:rsidP="009D01FE">
      <w:pPr>
        <w:tabs>
          <w:tab w:val="left" w:pos="993"/>
        </w:tabs>
        <w:spacing w:after="0"/>
        <w:jc w:val="both"/>
        <w:rPr>
          <w:rFonts w:ascii="Times New Roman" w:hAnsi="Times New Roman" w:cs="Courier New"/>
          <w:color w:val="000000"/>
          <w:sz w:val="28"/>
          <w:szCs w:val="28"/>
        </w:rPr>
      </w:pPr>
    </w:p>
    <w:p w14:paraId="18EBFC3E" w14:textId="77777777" w:rsidR="009D01FE" w:rsidRPr="009D01FE" w:rsidRDefault="009D01FE" w:rsidP="009D01FE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01FE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литература:</w:t>
      </w:r>
    </w:p>
    <w:p w14:paraId="30389FBB" w14:textId="0BC20130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3. Пименов, Н. А.  Налоговое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планирование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Москва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Издательство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[сайт]. — URL: https://urait.ru/bcode/512394 (дата обращения: 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01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11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.202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электронны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.</w:t>
      </w:r>
    </w:p>
    <w:p w14:paraId="07548E2C" w14:textId="092A7E20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4. Налоговая политика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государства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перераб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. и доп.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Москва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Издательство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[сайт]. — URL: https://urait.ru/bcode/511380 (дата обращения: 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31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10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.202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электронный.</w:t>
      </w:r>
    </w:p>
    <w:p w14:paraId="51DEDB2A" w14:textId="3D5ADFA0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5. Налоги и налоговая система Российской Федерации: учебник и практикум для вузов / Л.И. Гончаренко, А.С.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Адвокатова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;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отв. ред. Л.И. Гончаренко. — 2-е изд.,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перераб</w:t>
      </w:r>
      <w:proofErr w:type="spellEnd"/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.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и доп. — Москва: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lastRenderedPageBreak/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[сайт]. — URL: https://urait.ru/bcode/523608 (дата обращения: </w:t>
      </w:r>
      <w:r w:rsidR="00A10A78">
        <w:rPr>
          <w:rFonts w:ascii="Times New Roman" w:hAnsi="Times New Roman" w:cs="Courier New"/>
          <w:color w:val="000000" w:themeColor="text1"/>
          <w:sz w:val="28"/>
          <w:szCs w:val="28"/>
        </w:rPr>
        <w:t>01.11.2022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электронный.</w:t>
      </w:r>
    </w:p>
    <w:p w14:paraId="6D8AC866" w14:textId="439E01CB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6. Налоговые методы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повышения  эффективности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инвестиционных проектов: монография / Л.И. Гончаренко, Н.П. Мельникова, Н.Г. Вишневская [и др.]. - Москва: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Русайнс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A10A78" w:rsidRPr="00A10A78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</w:t>
      </w:r>
      <w:r w:rsidR="00A10A78">
        <w:rPr>
          <w:rFonts w:ascii="Times New Roman" w:hAnsi="Times New Roman" w:cs="Courier New"/>
          <w:color w:val="000000" w:themeColor="text1"/>
          <w:sz w:val="28"/>
          <w:szCs w:val="28"/>
        </w:rPr>
        <w:t>01.11.2022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электронный.</w:t>
      </w:r>
    </w:p>
    <w:p w14:paraId="0036F1B6" w14:textId="731633E6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7. Налоговые системы. Методология развития: монография / И.А.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Майбуров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Майбурова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Юнити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Magister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A10A78">
        <w:rPr>
          <w:rFonts w:ascii="Times New Roman" w:hAnsi="Times New Roman" w:cs="Courier New"/>
          <w:color w:val="000000" w:themeColor="text1"/>
          <w:sz w:val="28"/>
          <w:szCs w:val="28"/>
        </w:rPr>
        <w:t>31.10.2022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-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электронный.</w:t>
      </w:r>
    </w:p>
    <w:p w14:paraId="56E381F2" w14:textId="77777777" w:rsidR="009D01FE" w:rsidRPr="009D01FE" w:rsidRDefault="009D01FE" w:rsidP="009D01FE">
      <w:pPr>
        <w:keepNext/>
        <w:spacing w:before="240" w:after="60" w:line="240" w:lineRule="auto"/>
        <w:jc w:val="both"/>
        <w:outlineLvl w:val="3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9" w:name="_Toc122374220"/>
      <w:r w:rsidRPr="009D01FE">
        <w:rPr>
          <w:rFonts w:ascii="Times New Roman" w:eastAsiaTheme="majorEastAsia" w:hAnsi="Times New Roman" w:cs="Times New Roman"/>
          <w:b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29"/>
    </w:p>
    <w:p w14:paraId="70FD0EE8" w14:textId="77777777" w:rsidR="009D01FE" w:rsidRPr="009D01FE" w:rsidRDefault="009D01FE" w:rsidP="009D01F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bookmarkStart w:id="32" w:name="_Toc122374221"/>
      <w:r w:rsidRPr="009D01F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  <w:bookmarkEnd w:id="32"/>
    </w:p>
    <w:p w14:paraId="3731DB62" w14:textId="7B4FEB80" w:rsidR="009D01FE" w:rsidRPr="009D01FE" w:rsidRDefault="009D01FE" w:rsidP="009D01F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3" w:name="_Toc531614951"/>
      <w:bookmarkStart w:id="34" w:name="_Toc531686468"/>
      <w:bookmarkStart w:id="35" w:name="_Toc122374222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6" w:name="_Toc531614953"/>
      <w:bookmarkStart w:id="37" w:name="_Toc531686470"/>
      <w:bookmarkStart w:id="38" w:name="_Toc122374225"/>
      <w:bookmarkEnd w:id="33"/>
      <w:bookmarkEnd w:id="34"/>
      <w:bookmarkEnd w:id="35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0EBA173F" w14:textId="77777777" w:rsidR="009D01FE" w:rsidRPr="009D01FE" w:rsidRDefault="009D01FE" w:rsidP="009D01F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Антивирус </w:t>
      </w:r>
      <w:proofErr w:type="spellStart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>Kaspersky</w:t>
      </w:r>
      <w:proofErr w:type="spellEnd"/>
      <w:r w:rsidRPr="009D01F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141A7ACB" w14:textId="77777777" w:rsidR="009D01FE" w:rsidRPr="009D01FE" w:rsidRDefault="009D01FE" w:rsidP="009D01F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9D01F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6"/>
      <w:bookmarkEnd w:id="37"/>
      <w:bookmarkEnd w:id="38"/>
    </w:p>
    <w:p w14:paraId="56E58C58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3F45FA90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7AAA440B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101631D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5D4438F5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9D01F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9D01FE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9D01F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9D01FE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9D01F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9D01FE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9D01F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9D01FE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1D49FEB9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5. Электронная библиотека Финансового университета (ЭБ) </w:t>
      </w:r>
      <w:hyperlink r:id="rId9" w:history="1"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http</w:t>
        </w:r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://</w:t>
        </w:r>
        <w:proofErr w:type="spellStart"/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elib</w:t>
        </w:r>
        <w:proofErr w:type="spellEnd"/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fa</w:t>
        </w:r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/</w:t>
        </w:r>
      </w:hyperlink>
    </w:p>
    <w:p w14:paraId="3ABDD261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6. Электронно-библиотечная система BOOK.RU </w:t>
      </w:r>
      <w:hyperlink r:id="rId10" w:history="1"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http://www.book.ru</w:t>
        </w:r>
      </w:hyperlink>
    </w:p>
    <w:p w14:paraId="1F3C9E8B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7. Электронно-библиотечная система </w:t>
      </w:r>
      <w:proofErr w:type="spellStart"/>
      <w:r w:rsidRPr="009D01FE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1" w:history="1"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http://www.znanium.com</w:t>
        </w:r>
      </w:hyperlink>
    </w:p>
    <w:p w14:paraId="739B0306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8. Научная электронная библиотека eLibrary.ru http://elibrary.ru  </w:t>
      </w:r>
    </w:p>
    <w:p w14:paraId="1CCFF6CA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9. Образовательная платформа </w:t>
      </w:r>
      <w:proofErr w:type="spellStart"/>
      <w:r w:rsidRPr="009D01FE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2" w:history="1"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https://urait.ru/</w:t>
        </w:r>
      </w:hyperlink>
    </w:p>
    <w:p w14:paraId="713B75BA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10. Электронно-библиотечная система «Университетская библиотека ОНЛАЙН» http://biblioclub.ru/</w:t>
      </w:r>
    </w:p>
    <w:p w14:paraId="79984ABE" w14:textId="77777777" w:rsidR="00C61883" w:rsidRPr="000D259B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259B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3F21407D" w:rsidR="006A6E00" w:rsidRPr="00C61883" w:rsidRDefault="009338D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9" w:name="_Toc532975651"/>
      <w:bookmarkStart w:id="40" w:name="_Toc533172430"/>
      <w:bookmarkStart w:id="41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lastRenderedPageBreak/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39"/>
      <w:bookmarkEnd w:id="40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1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2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2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DA2EB5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DA2EB5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DA2EB5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DA2EB5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DA2EB5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DA2EB5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DA2EB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DA2EB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DA2EB5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DA2EB5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DA2EB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8690BF" w14:textId="77777777" w:rsidR="006534D0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sectPr w:rsidR="006534D0" w:rsidSect="00DA2EB5">
          <w:footerReference w:type="default" r:id="rId13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</w:p>
    <w:p w14:paraId="5AA6EB6D" w14:textId="1CB3F9E5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6534D0">
          <w:type w:val="continuous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76985021" w14:textId="77777777" w:rsidR="006534D0" w:rsidRDefault="006534D0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sectPr w:rsidR="006534D0" w:rsidSect="009A63D4">
          <w:footerReference w:type="default" r:id="rId14"/>
          <w:footerReference w:type="first" r:id="rId15"/>
          <w:pgSz w:w="11907" w:h="16840" w:code="9"/>
          <w:pgMar w:top="1134" w:right="567" w:bottom="1134" w:left="1134" w:header="720" w:footer="720" w:gutter="0"/>
          <w:pgNumType w:start="0"/>
          <w:cols w:space="1134"/>
          <w:noEndnote/>
          <w:titlePg/>
          <w:docGrid w:linePitch="299"/>
        </w:sectPr>
      </w:pPr>
      <w:bookmarkStart w:id="43" w:name="_Toc22231347"/>
      <w:bookmarkStart w:id="44" w:name="_Toc122374228"/>
    </w:p>
    <w:p w14:paraId="097B36A1" w14:textId="17FA40E5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t>Приложение 2</w:t>
      </w:r>
      <w:bookmarkEnd w:id="43"/>
      <w:bookmarkEnd w:id="44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5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DA2EB5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6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5"/>
      <w:bookmarkEnd w:id="46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7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DA2EB5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DA2EB5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8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7"/>
      <w:bookmarkEnd w:id="48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22231350"/>
      <w:bookmarkStart w:id="50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49"/>
      <w:bookmarkEnd w:id="50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6534D0">
      <w:type w:val="continuous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BBF5A" w14:textId="77777777" w:rsidR="009F0BB3" w:rsidRDefault="009F0BB3" w:rsidP="002A3CF8">
      <w:pPr>
        <w:spacing w:after="0" w:line="240" w:lineRule="auto"/>
      </w:pPr>
      <w:r>
        <w:separator/>
      </w:r>
    </w:p>
  </w:endnote>
  <w:endnote w:type="continuationSeparator" w:id="0">
    <w:p w14:paraId="0FBBD5F2" w14:textId="77777777" w:rsidR="009F0BB3" w:rsidRDefault="009F0BB3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1F61FA35" w:rsidR="006534D0" w:rsidRDefault="006534D0" w:rsidP="00DA2E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4E8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7A8FA3A6" w:rsidR="006534D0" w:rsidRDefault="006534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4E8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6534D0" w:rsidRDefault="006534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6540F49B" w:rsidR="006534D0" w:rsidRDefault="006534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4E8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6534D0" w:rsidRDefault="006534D0">
    <w:pPr>
      <w:pStyle w:val="a5"/>
    </w:pPr>
  </w:p>
  <w:p w14:paraId="5CE7FEDE" w14:textId="77777777" w:rsidR="006534D0" w:rsidRDefault="006534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6B99B" w14:textId="77777777" w:rsidR="009F0BB3" w:rsidRDefault="009F0BB3" w:rsidP="002A3CF8">
      <w:pPr>
        <w:spacing w:after="0" w:line="240" w:lineRule="auto"/>
      </w:pPr>
      <w:r>
        <w:separator/>
      </w:r>
    </w:p>
  </w:footnote>
  <w:footnote w:type="continuationSeparator" w:id="0">
    <w:p w14:paraId="496BED77" w14:textId="77777777" w:rsidR="009F0BB3" w:rsidRDefault="009F0BB3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259B"/>
    <w:rsid w:val="000D509A"/>
    <w:rsid w:val="000D52F7"/>
    <w:rsid w:val="000D7E9D"/>
    <w:rsid w:val="000E2FD9"/>
    <w:rsid w:val="000E3043"/>
    <w:rsid w:val="000F1803"/>
    <w:rsid w:val="000F2AED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BA4"/>
    <w:rsid w:val="00151276"/>
    <w:rsid w:val="00160823"/>
    <w:rsid w:val="00160E2D"/>
    <w:rsid w:val="00161233"/>
    <w:rsid w:val="00176E7E"/>
    <w:rsid w:val="0018112F"/>
    <w:rsid w:val="00197877"/>
    <w:rsid w:val="001A031C"/>
    <w:rsid w:val="001A2ADF"/>
    <w:rsid w:val="001A3CE3"/>
    <w:rsid w:val="001A4DAB"/>
    <w:rsid w:val="001B0B11"/>
    <w:rsid w:val="001B41E8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7980"/>
    <w:rsid w:val="002843B2"/>
    <w:rsid w:val="00286BEC"/>
    <w:rsid w:val="0029187C"/>
    <w:rsid w:val="00294C01"/>
    <w:rsid w:val="00296E98"/>
    <w:rsid w:val="002A3CF8"/>
    <w:rsid w:val="002B03E8"/>
    <w:rsid w:val="002B7AB9"/>
    <w:rsid w:val="002C09CF"/>
    <w:rsid w:val="002D001C"/>
    <w:rsid w:val="002E6EAD"/>
    <w:rsid w:val="002F100A"/>
    <w:rsid w:val="002F65DB"/>
    <w:rsid w:val="002F72F8"/>
    <w:rsid w:val="003007B6"/>
    <w:rsid w:val="0030326D"/>
    <w:rsid w:val="00303E50"/>
    <w:rsid w:val="0031154F"/>
    <w:rsid w:val="00317FB6"/>
    <w:rsid w:val="00320F12"/>
    <w:rsid w:val="00322BAE"/>
    <w:rsid w:val="00325359"/>
    <w:rsid w:val="00332B31"/>
    <w:rsid w:val="0033346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51CDB"/>
    <w:rsid w:val="00460DCA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331D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7478E"/>
    <w:rsid w:val="00580439"/>
    <w:rsid w:val="00582A66"/>
    <w:rsid w:val="00582E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50C0F"/>
    <w:rsid w:val="006534D0"/>
    <w:rsid w:val="006622A6"/>
    <w:rsid w:val="00664A6A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2460"/>
    <w:rsid w:val="006F22FA"/>
    <w:rsid w:val="006F6C34"/>
    <w:rsid w:val="006F7367"/>
    <w:rsid w:val="007042FC"/>
    <w:rsid w:val="0070688A"/>
    <w:rsid w:val="007151F7"/>
    <w:rsid w:val="0071552B"/>
    <w:rsid w:val="00722D4C"/>
    <w:rsid w:val="00727D64"/>
    <w:rsid w:val="00731AE3"/>
    <w:rsid w:val="00733295"/>
    <w:rsid w:val="007346D8"/>
    <w:rsid w:val="00734FE4"/>
    <w:rsid w:val="00742914"/>
    <w:rsid w:val="00746F84"/>
    <w:rsid w:val="007526EC"/>
    <w:rsid w:val="00756771"/>
    <w:rsid w:val="007719B8"/>
    <w:rsid w:val="0077246F"/>
    <w:rsid w:val="007752EB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924E8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C4239"/>
    <w:rsid w:val="007D2870"/>
    <w:rsid w:val="007D4030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413FD"/>
    <w:rsid w:val="0084151C"/>
    <w:rsid w:val="008422F4"/>
    <w:rsid w:val="00844E1A"/>
    <w:rsid w:val="00845DE7"/>
    <w:rsid w:val="0084619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80151"/>
    <w:rsid w:val="0089290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500F"/>
    <w:rsid w:val="0091622B"/>
    <w:rsid w:val="00921501"/>
    <w:rsid w:val="00921627"/>
    <w:rsid w:val="00924A18"/>
    <w:rsid w:val="00927EA2"/>
    <w:rsid w:val="00931506"/>
    <w:rsid w:val="009338D4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8C1"/>
    <w:rsid w:val="00985BD9"/>
    <w:rsid w:val="009935A3"/>
    <w:rsid w:val="00995FC4"/>
    <w:rsid w:val="009A0DAD"/>
    <w:rsid w:val="009A5AB0"/>
    <w:rsid w:val="009A63D4"/>
    <w:rsid w:val="009B409A"/>
    <w:rsid w:val="009B4F8D"/>
    <w:rsid w:val="009C4D91"/>
    <w:rsid w:val="009D01FE"/>
    <w:rsid w:val="009D3D4F"/>
    <w:rsid w:val="009D5347"/>
    <w:rsid w:val="009D557F"/>
    <w:rsid w:val="009D70ED"/>
    <w:rsid w:val="009E1A37"/>
    <w:rsid w:val="009E331A"/>
    <w:rsid w:val="009E45A6"/>
    <w:rsid w:val="009F04E0"/>
    <w:rsid w:val="009F0BB3"/>
    <w:rsid w:val="00A03716"/>
    <w:rsid w:val="00A04A83"/>
    <w:rsid w:val="00A05121"/>
    <w:rsid w:val="00A109ED"/>
    <w:rsid w:val="00A10A78"/>
    <w:rsid w:val="00A121D8"/>
    <w:rsid w:val="00A12434"/>
    <w:rsid w:val="00A1278D"/>
    <w:rsid w:val="00A210EF"/>
    <w:rsid w:val="00A26960"/>
    <w:rsid w:val="00A307DC"/>
    <w:rsid w:val="00A31865"/>
    <w:rsid w:val="00A31DF5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3D75"/>
    <w:rsid w:val="00A96EEB"/>
    <w:rsid w:val="00A97A60"/>
    <w:rsid w:val="00AA32FD"/>
    <w:rsid w:val="00AA7F55"/>
    <w:rsid w:val="00AB51BC"/>
    <w:rsid w:val="00AB6828"/>
    <w:rsid w:val="00AC0AD5"/>
    <w:rsid w:val="00AC1D08"/>
    <w:rsid w:val="00AC2F6C"/>
    <w:rsid w:val="00AC661D"/>
    <w:rsid w:val="00AC69FC"/>
    <w:rsid w:val="00AD2A82"/>
    <w:rsid w:val="00AD38A8"/>
    <w:rsid w:val="00AD623A"/>
    <w:rsid w:val="00AE2A9F"/>
    <w:rsid w:val="00B06902"/>
    <w:rsid w:val="00B12083"/>
    <w:rsid w:val="00B14291"/>
    <w:rsid w:val="00B157A1"/>
    <w:rsid w:val="00B23378"/>
    <w:rsid w:val="00B26743"/>
    <w:rsid w:val="00B30801"/>
    <w:rsid w:val="00B31ADF"/>
    <w:rsid w:val="00B36424"/>
    <w:rsid w:val="00B36E21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71A8"/>
    <w:rsid w:val="00B9096E"/>
    <w:rsid w:val="00B92730"/>
    <w:rsid w:val="00B93397"/>
    <w:rsid w:val="00B93C13"/>
    <w:rsid w:val="00BA0065"/>
    <w:rsid w:val="00BA3E4D"/>
    <w:rsid w:val="00BA649B"/>
    <w:rsid w:val="00BA790F"/>
    <w:rsid w:val="00BB4A8B"/>
    <w:rsid w:val="00BC49FA"/>
    <w:rsid w:val="00BC7466"/>
    <w:rsid w:val="00BD2109"/>
    <w:rsid w:val="00BD4376"/>
    <w:rsid w:val="00BE30F5"/>
    <w:rsid w:val="00BF6CE9"/>
    <w:rsid w:val="00BF76DA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72F6"/>
    <w:rsid w:val="00CA0DDA"/>
    <w:rsid w:val="00CA4210"/>
    <w:rsid w:val="00CA512D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2B78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90B73"/>
    <w:rsid w:val="00DA1B4B"/>
    <w:rsid w:val="00DA2EB5"/>
    <w:rsid w:val="00DA2FC5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1481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700AD"/>
    <w:rsid w:val="00F70B88"/>
    <w:rsid w:val="00F71CC3"/>
    <w:rsid w:val="00F748C1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55B8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uiPriority w:val="1"/>
    <w:qFormat/>
    <w:rsid w:val="00DA2EB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D0EA3-E8E1-44F9-A882-14C77A67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26</Pages>
  <Words>6836</Words>
  <Characters>38968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Булычева Светлана Николаевна</cp:lastModifiedBy>
  <cp:revision>19</cp:revision>
  <cp:lastPrinted>2023-06-07T11:22:00Z</cp:lastPrinted>
  <dcterms:created xsi:type="dcterms:W3CDTF">2023-05-27T13:19:00Z</dcterms:created>
  <dcterms:modified xsi:type="dcterms:W3CDTF">2024-06-11T07:27:00Z</dcterms:modified>
</cp:coreProperties>
</file>